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DC" w:rsidRPr="009B59DC" w:rsidRDefault="009B59DC" w:rsidP="009B59DC">
      <w:pPr>
        <w:pStyle w:val="stbilgi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r w:rsidRPr="009B59DC">
        <w:rPr>
          <w:rFonts w:ascii="Arial" w:hAnsi="Arial" w:cs="Arial"/>
          <w:b/>
          <w:sz w:val="18"/>
          <w:szCs w:val="18"/>
        </w:rPr>
        <w:t>TOBB BAŞKANI RİFAT HİSARCIKLIOĞLU’NUN</w:t>
      </w:r>
    </w:p>
    <w:p w:rsidR="009B59DC" w:rsidRPr="009B59DC" w:rsidRDefault="009B59DC" w:rsidP="009B59DC">
      <w:pPr>
        <w:pStyle w:val="stbilgi"/>
        <w:jc w:val="center"/>
        <w:rPr>
          <w:rFonts w:ascii="Arial" w:hAnsi="Arial" w:cs="Arial"/>
          <w:b/>
          <w:sz w:val="18"/>
          <w:szCs w:val="18"/>
        </w:rPr>
      </w:pPr>
      <w:r w:rsidRPr="009B59DC">
        <w:rPr>
          <w:rFonts w:ascii="Arial" w:hAnsi="Arial" w:cs="Arial"/>
          <w:b/>
          <w:sz w:val="18"/>
          <w:szCs w:val="18"/>
        </w:rPr>
        <w:t xml:space="preserve"> ULUSLARARASI ARABULUCULUK SEMPOZYUMU KONUŞMASI</w:t>
      </w:r>
    </w:p>
    <w:p w:rsidR="00684DA7" w:rsidRPr="009B59DC" w:rsidRDefault="009B59DC" w:rsidP="009B59DC">
      <w:pPr>
        <w:pStyle w:val="stbilgi"/>
        <w:jc w:val="center"/>
        <w:rPr>
          <w:rFonts w:ascii="Arial" w:hAnsi="Arial" w:cs="Arial"/>
          <w:b/>
          <w:sz w:val="18"/>
          <w:szCs w:val="18"/>
        </w:rPr>
      </w:pPr>
      <w:r w:rsidRPr="009B59DC">
        <w:rPr>
          <w:rFonts w:ascii="Arial" w:hAnsi="Arial" w:cs="Arial"/>
          <w:b/>
          <w:sz w:val="18"/>
          <w:szCs w:val="18"/>
        </w:rPr>
        <w:t>29.04</w:t>
      </w:r>
      <w:r w:rsidR="002D647E">
        <w:rPr>
          <w:rFonts w:ascii="Arial" w:hAnsi="Arial" w:cs="Arial"/>
          <w:b/>
          <w:sz w:val="18"/>
          <w:szCs w:val="18"/>
        </w:rPr>
        <w:t>.</w:t>
      </w:r>
      <w:r w:rsidRPr="009B59DC">
        <w:rPr>
          <w:rFonts w:ascii="Arial" w:hAnsi="Arial" w:cs="Arial"/>
          <w:b/>
          <w:sz w:val="18"/>
          <w:szCs w:val="18"/>
        </w:rPr>
        <w:t>2016/İSTANBUL</w:t>
      </w:r>
    </w:p>
    <w:bookmarkEnd w:id="0"/>
    <w:p w:rsidR="00684DA7" w:rsidRPr="009B59DC" w:rsidRDefault="00684DA7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84DA7" w:rsidRPr="009B59DC" w:rsidRDefault="00684DA7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Ü</w:t>
      </w:r>
      <w:r w:rsidR="00E47F1F" w:rsidRPr="009B59DC">
        <w:rPr>
          <w:rFonts w:ascii="Arial" w:hAnsi="Arial" w:cs="Arial"/>
          <w:sz w:val="18"/>
          <w:szCs w:val="18"/>
        </w:rPr>
        <w:t>lkemiz gündemine yeni giren, ama reel sektörümüz için büyük önem arz eden, Arabuluculuk konusunu çalışacağız.</w:t>
      </w:r>
      <w:r>
        <w:rPr>
          <w:rFonts w:ascii="Arial" w:hAnsi="Arial" w:cs="Arial"/>
          <w:sz w:val="18"/>
          <w:szCs w:val="18"/>
        </w:rPr>
        <w:t xml:space="preserve"> </w:t>
      </w:r>
      <w:r w:rsidR="00E47F1F" w:rsidRPr="009B59DC">
        <w:rPr>
          <w:rFonts w:ascii="Arial" w:hAnsi="Arial" w:cs="Arial"/>
          <w:sz w:val="18"/>
          <w:szCs w:val="18"/>
        </w:rPr>
        <w:t xml:space="preserve">Hukuk sistemi, sadece devletin değil ekonominin de </w:t>
      </w:r>
      <w:r w:rsidRPr="009B59DC">
        <w:rPr>
          <w:rFonts w:ascii="Arial" w:hAnsi="Arial" w:cs="Arial"/>
          <w:sz w:val="18"/>
          <w:szCs w:val="18"/>
        </w:rPr>
        <w:t>direğidir. Çünkü</w:t>
      </w:r>
      <w:r w:rsidR="00E47F1F" w:rsidRPr="009B59DC">
        <w:rPr>
          <w:rFonts w:ascii="Arial" w:hAnsi="Arial" w:cs="Arial"/>
          <w:sz w:val="18"/>
          <w:szCs w:val="18"/>
        </w:rPr>
        <w:t xml:space="preserve"> hukuk demek, güven demek.</w:t>
      </w:r>
      <w:r>
        <w:rPr>
          <w:rFonts w:ascii="Arial" w:hAnsi="Arial" w:cs="Arial"/>
          <w:sz w:val="18"/>
          <w:szCs w:val="18"/>
        </w:rPr>
        <w:t xml:space="preserve"> </w:t>
      </w:r>
      <w:r w:rsidR="00E47F1F" w:rsidRPr="009B59DC">
        <w:rPr>
          <w:rFonts w:ascii="Arial" w:hAnsi="Arial" w:cs="Arial"/>
          <w:sz w:val="18"/>
          <w:szCs w:val="18"/>
        </w:rPr>
        <w:t>Güven olursa, reel sektör önünü görür, daha kolay risk alıp yatırım yapar, üretim yapar.</w:t>
      </w:r>
    </w:p>
    <w:p w:rsid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 xml:space="preserve">Bugün özel sektörümüzde, işçisi ve işvereni </w:t>
      </w:r>
      <w:r w:rsidR="009B59DC">
        <w:rPr>
          <w:rFonts w:ascii="Arial" w:hAnsi="Arial" w:cs="Arial"/>
          <w:sz w:val="18"/>
          <w:szCs w:val="18"/>
        </w:rPr>
        <w:t xml:space="preserve">olmak üzere </w:t>
      </w:r>
      <w:r w:rsidRPr="009B59DC">
        <w:rPr>
          <w:rFonts w:ascii="Arial" w:hAnsi="Arial" w:cs="Arial"/>
          <w:sz w:val="18"/>
          <w:szCs w:val="18"/>
        </w:rPr>
        <w:t>toplam olarak 15 milyondan fazla insan çalışıyor.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Aileleriyle birlikte 60 milyon kişi buradan iş ve aş sağlıyor.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Demek ki insanlarımız, çocuklarımız iş bulabilsin, daha iyi şartlarda yaşayabilsin istiyorsak, özel sektörümüzü güçlendirmemiz </w:t>
      </w:r>
      <w:r w:rsidR="009B59DC">
        <w:rPr>
          <w:rFonts w:ascii="Arial" w:hAnsi="Arial" w:cs="Arial"/>
          <w:sz w:val="18"/>
          <w:szCs w:val="18"/>
        </w:rPr>
        <w:t>gerekir</w:t>
      </w:r>
      <w:r w:rsidRPr="009B59DC">
        <w:rPr>
          <w:rFonts w:ascii="Arial" w:hAnsi="Arial" w:cs="Arial"/>
          <w:sz w:val="18"/>
          <w:szCs w:val="18"/>
        </w:rPr>
        <w:t>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Daha sağlıklı iş ve yatırım ortamı sunmamız lazım.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Adil ve etkin bir hukuk sistemi olması, bu noktada büyük önem taşıyor.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AB normları da işte bu yüzden hem önemli hem de gerekli.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Esasında bunlar bize yabancı kavramlar değil.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Bizim kültürümüzde de, inancımızda da, hukukun yeri çok önemli. Mülkün temelinde Adaletin olduğuna inanan bir milletiz.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 xml:space="preserve">Bireylerin haklarını savunan, “İnsanı yaşat ki devlet yaşasın” ilkesi bu topraklardan </w:t>
      </w:r>
      <w:r w:rsidR="009B59DC" w:rsidRPr="009B59DC">
        <w:rPr>
          <w:rFonts w:ascii="Arial" w:hAnsi="Arial" w:cs="Arial"/>
          <w:sz w:val="18"/>
          <w:szCs w:val="18"/>
        </w:rPr>
        <w:t>çıktı. Bugün</w:t>
      </w:r>
      <w:r w:rsidRPr="009B59DC">
        <w:rPr>
          <w:rFonts w:ascii="Arial" w:hAnsi="Arial" w:cs="Arial"/>
          <w:sz w:val="18"/>
          <w:szCs w:val="18"/>
        </w:rPr>
        <w:t xml:space="preserve"> de en büyük arzumuz, hukukun en iyi şekilde işlemesi.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Zira iyi işleyen bir hukuk sistemi olursa, toplumda güven duygusu da artar.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Kişilere ve kurumlarda güven varsa, ekonomi daha iyi ve adil işler.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Güvenin olmadığı bir ülkedeyse, ne yaparsanız yapın, büyüme de istikrar da kalıcı olmuyor.</w:t>
      </w:r>
      <w:r w:rsidR="009B59D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B59DC">
        <w:rPr>
          <w:rFonts w:ascii="Arial" w:hAnsi="Arial" w:cs="Arial"/>
          <w:sz w:val="18"/>
          <w:szCs w:val="18"/>
        </w:rPr>
        <w:t xml:space="preserve">Dolayısıyla su ve ekmek nasıl bir ihtiyaçsa, hukuk da aynen öyle bir ihtiyaç. </w:t>
      </w:r>
      <w:proofErr w:type="gramEnd"/>
      <w:r w:rsidRPr="009B59DC">
        <w:rPr>
          <w:rFonts w:ascii="Arial" w:hAnsi="Arial" w:cs="Arial"/>
          <w:sz w:val="18"/>
          <w:szCs w:val="18"/>
        </w:rPr>
        <w:t>Yani hukuk ekmektir.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9B59DC">
        <w:rPr>
          <w:rFonts w:ascii="Arial" w:hAnsi="Arial" w:cs="Arial"/>
          <w:sz w:val="18"/>
          <w:szCs w:val="18"/>
        </w:rPr>
        <w:t xml:space="preserve">Bugün </w:t>
      </w:r>
      <w:r w:rsidR="009B59DC">
        <w:rPr>
          <w:rFonts w:ascii="Arial" w:hAnsi="Arial" w:cs="Arial"/>
          <w:sz w:val="18"/>
          <w:szCs w:val="18"/>
        </w:rPr>
        <w:t xml:space="preserve">Türkiye, orta gelirli bir ülke. </w:t>
      </w:r>
      <w:proofErr w:type="gramEnd"/>
      <w:r w:rsidRPr="009B59DC">
        <w:rPr>
          <w:rFonts w:ascii="Arial" w:hAnsi="Arial" w:cs="Arial"/>
          <w:sz w:val="18"/>
          <w:szCs w:val="18"/>
        </w:rPr>
        <w:t>Yüksek gelirli bir ülke seviyesine çıkmamız da, ancak hukuk devleti yapımızı güçlendirmekle mümkün.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Bu çerçevede, Türk özel sektörü olarak, yargı sistemini güçlendirecek, fiziki kapasitesini iyileştirecek, yargı mensuplarının özlük haklarını artıracak, her düzenlemeyi destekledik ve destekliyoruz.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Zira mahkemelerimiz, hâkimlerimiz, her gün artan, büyük bir iş yükü ile karşı karşıya.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P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Yargıdaki en önemli sorun iş yükü. Çünkü davaların görülme sürelerini uzatıyor. Öte yandan dava incelemelerinde kalite düşüyor.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Vatandaşın a</w:t>
      </w:r>
      <w:r w:rsidR="009B59DC">
        <w:rPr>
          <w:rFonts w:ascii="Arial" w:hAnsi="Arial" w:cs="Arial"/>
          <w:sz w:val="18"/>
          <w:szCs w:val="18"/>
        </w:rPr>
        <w:t xml:space="preserve">dalete erişimini zorlaştırıyor. </w:t>
      </w:r>
      <w:r w:rsidRPr="009B59DC">
        <w:rPr>
          <w:rFonts w:ascii="Arial" w:hAnsi="Arial" w:cs="Arial"/>
          <w:sz w:val="18"/>
          <w:szCs w:val="18"/>
        </w:rPr>
        <w:t>Adaletin zamanında ve doğru tecelli etmesine de büyük bir engel oluşturuyor.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İnsanların adalet sistemine olan güvenini de olumsuz etkiliyor.</w:t>
      </w:r>
    </w:p>
    <w:p w:rsid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Avrupa ülkelerinde bir hâkim yılda ortalama 200 dosyaya bakıyor.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Ülkemizdeki bir </w:t>
      </w:r>
      <w:proofErr w:type="gramStart"/>
      <w:r w:rsidRPr="009B59DC">
        <w:rPr>
          <w:rFonts w:ascii="Arial" w:hAnsi="Arial" w:cs="Arial"/>
          <w:sz w:val="18"/>
          <w:szCs w:val="18"/>
        </w:rPr>
        <w:t>hakim</w:t>
      </w:r>
      <w:proofErr w:type="gramEnd"/>
      <w:r w:rsidRPr="009B59DC">
        <w:rPr>
          <w:rFonts w:ascii="Arial" w:hAnsi="Arial" w:cs="Arial"/>
          <w:sz w:val="18"/>
          <w:szCs w:val="18"/>
        </w:rPr>
        <w:t xml:space="preserve"> yılda ortalama 800 </w:t>
      </w:r>
      <w:proofErr w:type="gramStart"/>
      <w:r w:rsidRPr="009B59DC">
        <w:rPr>
          <w:rFonts w:ascii="Arial" w:hAnsi="Arial" w:cs="Arial"/>
          <w:sz w:val="18"/>
          <w:szCs w:val="18"/>
        </w:rPr>
        <w:t>dosyaya</w:t>
      </w:r>
      <w:proofErr w:type="gramEnd"/>
      <w:r w:rsidRPr="009B59DC">
        <w:rPr>
          <w:rFonts w:ascii="Arial" w:hAnsi="Arial" w:cs="Arial"/>
          <w:sz w:val="18"/>
          <w:szCs w:val="18"/>
        </w:rPr>
        <w:t xml:space="preserve"> bakmak durumunda.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Mahkemelere her sene 6 milyondan fazla dosya geliyor. 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Bunların ancak üçte ikisi o sene karara bağlanıyor. 2 milyon dosya ertesi seneye kalıyor.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İş davalarının mahkemeye gelişiyle karar verilmesi arasında geçen süre son 5 senede, 200 günden 450 güne çıktı. Bazı mahkemeler duruşma tarihlerini 6 ay sonrasına bırakıyor.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P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 xml:space="preserve">Adalet Bakanlığı istatistiklerine göre Ticaret Mahkemelerinde bir dava ortalama 231 gün, İş Mahkemelerinde 417 gün, Fikri ve </w:t>
      </w:r>
      <w:r w:rsidR="009B59DC" w:rsidRPr="009B59DC">
        <w:rPr>
          <w:rFonts w:ascii="Arial" w:hAnsi="Arial" w:cs="Arial"/>
          <w:sz w:val="18"/>
          <w:szCs w:val="18"/>
        </w:rPr>
        <w:t>Sınai</w:t>
      </w:r>
      <w:r w:rsidRPr="009B59DC">
        <w:rPr>
          <w:rFonts w:ascii="Arial" w:hAnsi="Arial" w:cs="Arial"/>
          <w:sz w:val="18"/>
          <w:szCs w:val="18"/>
        </w:rPr>
        <w:t xml:space="preserve"> Haklarda ise 377 gün sürüyor.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Bu kadar uzun süren yargılamadan da herkes zarar görüyor.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Daha hızlı karar alınması için alternatif çözüm yollarına ağırlık verilmesine ihtiyaç var.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Belli bir tutarın altındaki ticari davalarda tahkimi ve bireysel davalarda arabuluculuk sistemini zorunlu hale getirmeliyiz.</w:t>
      </w:r>
    </w:p>
    <w:p w:rsid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P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Bir diğer önemli sıkıntı, mevzuatta değil ama uygulamada yaşanıyor.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İş Mahkemelerindeki davaların neredeyse yüzde 99’u işveren aleyhine sonuçlanıyor.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Bu durumda insanın aklına şu soru gelmiyor değil.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Bu ülkede işverenlerin, müteşebbislerin hepsi mi haksız, hepsi mi hatalı? Bu mümkün mü?</w:t>
      </w:r>
      <w:r w:rsidR="009B59DC">
        <w:rPr>
          <w:rFonts w:ascii="Arial" w:hAnsi="Arial" w:cs="Arial"/>
          <w:sz w:val="18"/>
          <w:szCs w:val="18"/>
        </w:rPr>
        <w:t xml:space="preserve"> </w:t>
      </w:r>
    </w:p>
    <w:p w:rsid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İşin doğrusu hak edene hak ettiğini vermektir. Esasında burada kanun veya mevzuattan daha çok, bakış açısından kaynaklı bir sıkıntı var.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Bunu nasıl aşacağımızı da konuşmalıyız.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Ayrıca iş davalarında uyuşmazlık olması durumunda, hemen mahkemeye gidilmesin.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Arabuluculuk sisteminin kullanımı zorunlu kılınarak, burada çözüm aransın.</w:t>
      </w:r>
      <w:r w:rsidR="009B59DC">
        <w:rPr>
          <w:rFonts w:ascii="Arial" w:hAnsi="Arial" w:cs="Arial"/>
          <w:sz w:val="18"/>
          <w:szCs w:val="18"/>
        </w:rPr>
        <w:t xml:space="preserve"> </w:t>
      </w:r>
    </w:p>
    <w:p w:rsid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Yargıya gitmeden uyuşmazlıkların çözümünü sağlayan yeni mekanizmalara ihtiyaç var.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İşte bu noktada “Arabuluculuk’’ son derece büyük önem arz ediyor.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Şu anda dünyada bu sisteme geçen en son ülkeler arasındayız.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Esasında fikri patenti biz Müslüman Türklere ait olan “Arabuluculuk’’ kurumunun temeli, Anadolu coğrafyasında Ahilik Kültürü ile atılmıştı. 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O dönem iki kişi anlaşamadığında Ahi Baba’ya giderlerdi ve Ahi Baba onları anlaştırırdı.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Sonra biz bunu terk ederken gelişmiş ekonomiler sahiplendi.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Arabuluculuk bundan yaklaşık üç yıl önce hukuk sistemimize girdi.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Hükümetimizin 6 aylık eylem planı çerçevesinde bu işi sahiplenmesi ile yeniden önem kazandı.  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P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 xml:space="preserve">Başbakanımızın açıkladığı eylem planı çerçevesindeki zorunlu arabuluculuk düzenlemesi de bu işin ivme kazanmasını sağladı. 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Biz arabuluculuğu, adalete hızlı erişimin adı olarak kabul ediyoruz.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İşçi-işveren arasındaki anlaşmazlıkların çözümünde,  iş adamlarının arasındaki alacak verecek davalarında  “Arabuluculuk’’ </w:t>
      </w:r>
      <w:r w:rsidRPr="009B59DC">
        <w:rPr>
          <w:rFonts w:ascii="Arial" w:hAnsi="Arial" w:cs="Arial"/>
          <w:sz w:val="18"/>
          <w:szCs w:val="18"/>
        </w:rPr>
        <w:lastRenderedPageBreak/>
        <w:t>mekanizmasının kullanılması ile süreçler kısalacak.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Mahkemelerimizin iş yükleri azalacak.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Böylelikle on binlerce dosya önce arabulucuların marifetiyle çözümlenmeye çalışılacak.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Eğer çözülemezse mahkeme yoluna gidilecek.</w:t>
      </w:r>
    </w:p>
    <w:p w:rsid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Mesela İngiltere'deki ticari uyuşmazlıkların yüzde 98'i, alternatif çözüm yöntemleriyle çözümlenmekte. Dosyaların sadece yüzde 2'si mahkemelere geliyor.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En az 1 sene sürecek bir mahkeme hükmü, arabuluculuk sistemiyle 1 ayda elde edilebiliyor.</w:t>
      </w:r>
      <w:r w:rsidR="009B59DC">
        <w:rPr>
          <w:rFonts w:ascii="Arial" w:hAnsi="Arial" w:cs="Arial"/>
          <w:sz w:val="18"/>
          <w:szCs w:val="18"/>
        </w:rPr>
        <w:t xml:space="preserve"> 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Dolayısıyla bu sistemi geliştirip, yaygınlaştırmamız lazım.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Böylece TOBB olarak bizde bütün işverenlere, bundan sonra arabuluculuk sistemine başvurun, çok daha kısa sürede sonuç aldığınızı göreceksiniz diyeceğiz.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Bunun içinde Odalarımızda Tahkim ve Arabuluculuk Merkezleri açmaya başladık.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Dava, en son çaredir. Önce gelin arabuluculukta sorunu çözmeye çalışın. 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Çözemezseniz her zaman dava açma hakkınız saklıdır diyeceğiz. 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İnşallah 400 bine yakın bireysel iş uyuşmazlığı, işe iade davaları önce arabulucuya, eğer çözülmezse sonra dava yoluna gidecek.</w:t>
      </w:r>
      <w:r w:rsidR="009B59DC">
        <w:rPr>
          <w:rFonts w:ascii="Arial" w:hAnsi="Arial" w:cs="Arial"/>
          <w:sz w:val="18"/>
          <w:szCs w:val="18"/>
        </w:rPr>
        <w:t xml:space="preserve"> 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Adalet Bakanlığımızın arabuluculuğun geliştirilmesi ve yaygınlaştırılması konusunda yaptığı çalışmaları çok önemli buluyor ve destekliyoruz.</w:t>
      </w:r>
      <w:r w:rsidR="009B59DC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Arabuluculuk sistemini oturtmak için, İtalya gibi zorunlu olması da </w:t>
      </w:r>
      <w:proofErr w:type="gramStart"/>
      <w:r w:rsidRPr="009B59DC">
        <w:rPr>
          <w:rFonts w:ascii="Arial" w:hAnsi="Arial" w:cs="Arial"/>
          <w:sz w:val="18"/>
          <w:szCs w:val="18"/>
        </w:rPr>
        <w:t>dahil</w:t>
      </w:r>
      <w:proofErr w:type="gramEnd"/>
      <w:r w:rsidRPr="009B59DC">
        <w:rPr>
          <w:rFonts w:ascii="Arial" w:hAnsi="Arial" w:cs="Arial"/>
          <w:sz w:val="18"/>
          <w:szCs w:val="18"/>
        </w:rPr>
        <w:t>, tedbirleri de mutlaka düşünmeliyiz.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 xml:space="preserve">Ayrıca bu konuya daha fazla yetkin isimleri çekmek adına, sadece hukukçuların değil, her </w:t>
      </w:r>
      <w:proofErr w:type="gramStart"/>
      <w:r w:rsidRPr="009B59DC">
        <w:rPr>
          <w:rFonts w:ascii="Arial" w:hAnsi="Arial" w:cs="Arial"/>
          <w:sz w:val="18"/>
          <w:szCs w:val="18"/>
        </w:rPr>
        <w:t>branştan</w:t>
      </w:r>
      <w:proofErr w:type="gramEnd"/>
      <w:r w:rsidRPr="009B59DC">
        <w:rPr>
          <w:rFonts w:ascii="Arial" w:hAnsi="Arial" w:cs="Arial"/>
          <w:sz w:val="18"/>
          <w:szCs w:val="18"/>
        </w:rPr>
        <w:t xml:space="preserve"> yetişmiş insanların da, Arabulucu olmasını sağlayacak bir sistem kurmalıyız. Yani buradaki yetenek havuzunu genişletmeli, daha geniş </w:t>
      </w:r>
      <w:proofErr w:type="gramStart"/>
      <w:r w:rsidRPr="009B59DC">
        <w:rPr>
          <w:rFonts w:ascii="Arial" w:hAnsi="Arial" w:cs="Arial"/>
          <w:sz w:val="18"/>
          <w:szCs w:val="18"/>
        </w:rPr>
        <w:t>branşlardan</w:t>
      </w:r>
      <w:proofErr w:type="gramEnd"/>
      <w:r w:rsidRPr="009B59DC">
        <w:rPr>
          <w:rFonts w:ascii="Arial" w:hAnsi="Arial" w:cs="Arial"/>
          <w:sz w:val="18"/>
          <w:szCs w:val="18"/>
        </w:rPr>
        <w:t xml:space="preserve"> oluşan bir kapasite inşa etmeliyiz.</w:t>
      </w:r>
    </w:p>
    <w:p w:rsidR="009B59DC" w:rsidRPr="009B59DC" w:rsidRDefault="009B59DC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Sizlerin çalışmalarıyla burada hazırlayacağınız sonuç bildirisi, arabuluculuk sisteminin etkinleştirilmesi için bizlere çok değerli bir yol haritası olacak.</w:t>
      </w:r>
      <w:r w:rsidR="00672BD3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Adalet Bakanlığınca hazırlanan, işçi-işveren arasındaki anlaşmazlıklarda iş mahkemeleri yerine zorunlu arabuluculuğu getiren kanun tasarısını çok önemli buluyor ve destekliyoruz.</w:t>
      </w:r>
    </w:p>
    <w:p w:rsidR="00672BD3" w:rsidRPr="009B59DC" w:rsidRDefault="00672BD3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Öte yandan yine şuan mecliste olan bilirkişilik kanun tasarısı için de Bakanlığımıza teşekkür ediyoruz.</w:t>
      </w:r>
      <w:r w:rsidR="00672BD3">
        <w:rPr>
          <w:rFonts w:ascii="Arial" w:hAnsi="Arial" w:cs="Arial"/>
          <w:sz w:val="18"/>
          <w:szCs w:val="18"/>
        </w:rPr>
        <w:t xml:space="preserve"> </w:t>
      </w:r>
    </w:p>
    <w:p w:rsidR="00672BD3" w:rsidRPr="009B59DC" w:rsidRDefault="00672BD3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P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İcra İflas kanun tasarısı çalışmalarında, reel sektörümüzün de iştirak etmesini ve katkı vermesini arzu ediyoruz.</w:t>
      </w:r>
    </w:p>
    <w:p w:rsidR="00E47F1F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 xml:space="preserve">Özellikle sahada yaşanan sıkıntıların bilgisini ilk elden alıp ve bunları daha işin başında halledelim ki, sonradan bir de yeni </w:t>
      </w:r>
      <w:proofErr w:type="gramStart"/>
      <w:r w:rsidRPr="009B59DC">
        <w:rPr>
          <w:rFonts w:ascii="Arial" w:hAnsi="Arial" w:cs="Arial"/>
          <w:sz w:val="18"/>
          <w:szCs w:val="18"/>
        </w:rPr>
        <w:t>revizyonlar</w:t>
      </w:r>
      <w:proofErr w:type="gramEnd"/>
      <w:r w:rsidRPr="009B59DC">
        <w:rPr>
          <w:rFonts w:ascii="Arial" w:hAnsi="Arial" w:cs="Arial"/>
          <w:sz w:val="18"/>
          <w:szCs w:val="18"/>
        </w:rPr>
        <w:t xml:space="preserve"> yapmakla uğraşmayalım. </w:t>
      </w:r>
    </w:p>
    <w:p w:rsidR="00672BD3" w:rsidRPr="009B59DC" w:rsidRDefault="00672BD3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P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 xml:space="preserve">Yine Adalet Bakanımız Sayın Bekir </w:t>
      </w:r>
      <w:r w:rsidR="00672BD3" w:rsidRPr="009B59DC">
        <w:rPr>
          <w:rFonts w:ascii="Arial" w:hAnsi="Arial" w:cs="Arial"/>
          <w:sz w:val="18"/>
          <w:szCs w:val="18"/>
        </w:rPr>
        <w:t>Bozdağ geçenlerde</w:t>
      </w:r>
      <w:r w:rsidRPr="009B59DC">
        <w:rPr>
          <w:rFonts w:ascii="Arial" w:hAnsi="Arial" w:cs="Arial"/>
          <w:sz w:val="18"/>
          <w:szCs w:val="18"/>
        </w:rPr>
        <w:t xml:space="preserve"> gayet yerinde vurguladı.</w:t>
      </w:r>
      <w:r w:rsidR="00672BD3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Yargıdan memnuniyeti olumsuz etkileyen nedenlerin başında bilirkişilik müessesi ve bu müessesenin sağlıklı işlememesi geliyor.</w:t>
      </w:r>
      <w:r w:rsidR="00672BD3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>Ayrıca bir sonraki adımda da ticari uyuşmazlıklarda zorunlu tahkimin getirilmesini iş dünyası olarak bekliyoruz.</w:t>
      </w:r>
    </w:p>
    <w:p w:rsidR="00672BD3" w:rsidRDefault="00672BD3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7F1F" w:rsidRDefault="00672BD3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Sempozyum süresince</w:t>
      </w:r>
      <w:r w:rsidR="00E47F1F" w:rsidRPr="009B59DC">
        <w:rPr>
          <w:rFonts w:ascii="Arial" w:hAnsi="Arial" w:cs="Arial"/>
          <w:sz w:val="18"/>
          <w:szCs w:val="18"/>
        </w:rPr>
        <w:t xml:space="preserve"> yapacağımız istişareler ve çözüm arayışlarını özel sektör olarak yakından takip ediyoruz.</w:t>
      </w:r>
      <w:r>
        <w:rPr>
          <w:rFonts w:ascii="Arial" w:hAnsi="Arial" w:cs="Arial"/>
          <w:sz w:val="18"/>
          <w:szCs w:val="18"/>
        </w:rPr>
        <w:t xml:space="preserve"> </w:t>
      </w:r>
      <w:r w:rsidR="00E47F1F" w:rsidRPr="009B59DC">
        <w:rPr>
          <w:rFonts w:ascii="Arial" w:hAnsi="Arial" w:cs="Arial"/>
          <w:sz w:val="18"/>
          <w:szCs w:val="18"/>
        </w:rPr>
        <w:t xml:space="preserve">Birlikte çalışarak hukuk sistemimiz saha sağlıklı hale getirme konusunda ne kadar başarılı olursak, ülkemiz ve ekonomimiz de o kadar güçlenecek. </w:t>
      </w:r>
    </w:p>
    <w:p w:rsidR="00672BD3" w:rsidRPr="009B59DC" w:rsidRDefault="00672BD3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21C77" w:rsidRPr="009B59DC" w:rsidRDefault="00E47F1F" w:rsidP="00684D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9DC">
        <w:rPr>
          <w:rFonts w:ascii="Arial" w:hAnsi="Arial" w:cs="Arial"/>
          <w:sz w:val="18"/>
          <w:szCs w:val="18"/>
        </w:rPr>
        <w:t>Öyle bir hukuk sistemimiz olmalı ki, herkes adaletinden emin olmalı.</w:t>
      </w:r>
      <w:r w:rsidR="00672BD3">
        <w:rPr>
          <w:rFonts w:ascii="Arial" w:hAnsi="Arial" w:cs="Arial"/>
          <w:sz w:val="18"/>
          <w:szCs w:val="18"/>
        </w:rPr>
        <w:t xml:space="preserve"> </w:t>
      </w:r>
      <w:r w:rsidRPr="009B59DC">
        <w:rPr>
          <w:rFonts w:ascii="Arial" w:hAnsi="Arial" w:cs="Arial"/>
          <w:sz w:val="18"/>
          <w:szCs w:val="18"/>
        </w:rPr>
        <w:t xml:space="preserve">Adaletin terazisinden şüpheye </w:t>
      </w:r>
      <w:r w:rsidR="00672BD3" w:rsidRPr="009B59DC">
        <w:rPr>
          <w:rFonts w:ascii="Arial" w:hAnsi="Arial" w:cs="Arial"/>
          <w:sz w:val="18"/>
          <w:szCs w:val="18"/>
        </w:rPr>
        <w:t>düşmemeli. Eğer</w:t>
      </w:r>
      <w:r w:rsidRPr="009B59DC">
        <w:rPr>
          <w:rFonts w:ascii="Arial" w:hAnsi="Arial" w:cs="Arial"/>
          <w:sz w:val="18"/>
          <w:szCs w:val="18"/>
        </w:rPr>
        <w:t xml:space="preserve"> adaletin terazisi doğru tartar, adalet zamanında tecelli eder ve adaletin kılıcı doğru keserse, o zaman insanların devlete ve sisteme inancı kuvvetlenmiş olur</w:t>
      </w:r>
      <w:r w:rsidR="00672BD3">
        <w:rPr>
          <w:rFonts w:ascii="Arial" w:hAnsi="Arial" w:cs="Arial"/>
          <w:sz w:val="18"/>
          <w:szCs w:val="18"/>
        </w:rPr>
        <w:t xml:space="preserve">. </w:t>
      </w:r>
      <w:r w:rsidRPr="009B59DC">
        <w:rPr>
          <w:rFonts w:ascii="Arial" w:hAnsi="Arial" w:cs="Arial"/>
          <w:sz w:val="18"/>
          <w:szCs w:val="18"/>
        </w:rPr>
        <w:t>İşte o zaman, daha güçlü bir ülke, daha zengin bir millet olacağız.</w:t>
      </w:r>
    </w:p>
    <w:sectPr w:rsidR="00021C77" w:rsidRPr="009B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16" w:rsidRDefault="00C51E16" w:rsidP="00E47F1F">
      <w:pPr>
        <w:spacing w:after="0" w:line="240" w:lineRule="auto"/>
      </w:pPr>
      <w:r>
        <w:separator/>
      </w:r>
    </w:p>
  </w:endnote>
  <w:endnote w:type="continuationSeparator" w:id="0">
    <w:p w:rsidR="00C51E16" w:rsidRDefault="00C51E16" w:rsidP="00E4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16" w:rsidRDefault="00C51E16" w:rsidP="00E47F1F">
      <w:pPr>
        <w:spacing w:after="0" w:line="240" w:lineRule="auto"/>
      </w:pPr>
      <w:r>
        <w:separator/>
      </w:r>
    </w:p>
  </w:footnote>
  <w:footnote w:type="continuationSeparator" w:id="0">
    <w:p w:rsidR="00C51E16" w:rsidRDefault="00C51E16" w:rsidP="00E47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1F"/>
    <w:rsid w:val="00021C77"/>
    <w:rsid w:val="002D647E"/>
    <w:rsid w:val="003C588E"/>
    <w:rsid w:val="00672BD3"/>
    <w:rsid w:val="00684DA7"/>
    <w:rsid w:val="009B59DC"/>
    <w:rsid w:val="00AB2465"/>
    <w:rsid w:val="00C51E16"/>
    <w:rsid w:val="00E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7F1F"/>
  </w:style>
  <w:style w:type="paragraph" w:styleId="Altbilgi">
    <w:name w:val="footer"/>
    <w:basedOn w:val="Normal"/>
    <w:link w:val="AltbilgiChar"/>
    <w:uiPriority w:val="99"/>
    <w:unhideWhenUsed/>
    <w:rsid w:val="00E4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7F1F"/>
  </w:style>
  <w:style w:type="paragraph" w:styleId="Altbilgi">
    <w:name w:val="footer"/>
    <w:basedOn w:val="Normal"/>
    <w:link w:val="AltbilgiChar"/>
    <w:uiPriority w:val="99"/>
    <w:unhideWhenUsed/>
    <w:rsid w:val="00E4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5</cp:revision>
  <dcterms:created xsi:type="dcterms:W3CDTF">2016-04-29T10:32:00Z</dcterms:created>
  <dcterms:modified xsi:type="dcterms:W3CDTF">2016-04-29T11:05:00Z</dcterms:modified>
</cp:coreProperties>
</file>